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9C1C54" w:rsidRDefault="009C1C54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20701F" w:rsidRDefault="003D6065" w:rsidP="009C1C54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  <w:bookmarkStart w:id="0" w:name="_GoBack"/>
      <w:bookmarkEnd w:id="0"/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lastRenderedPageBreak/>
        <w:t>Слайд 1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 w:rsidR="00B33B56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20701F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Спортивно-массовые мероприятия как эффективная форма патриотического воспитания дошкольников</w:t>
      </w:r>
      <w:r w:rsidRPr="00E27AA3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.</w:t>
      </w:r>
    </w:p>
    <w:p w:rsidR="003D6065" w:rsidRPr="00E27AA3" w:rsidRDefault="003D6065" w:rsidP="009C1C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27A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Подготовила инструктор по физической культуре </w:t>
      </w:r>
      <w:proofErr w:type="spellStart"/>
      <w:r w:rsidRPr="00E27AA3">
        <w:rPr>
          <w:rFonts w:ascii="Times New Roman" w:eastAsia="Times New Roman" w:hAnsi="Times New Roman" w:cs="Times New Roman"/>
          <w:color w:val="333333"/>
          <w:sz w:val="28"/>
          <w:szCs w:val="28"/>
        </w:rPr>
        <w:t>Кудрявкина</w:t>
      </w:r>
      <w:proofErr w:type="spellEnd"/>
      <w:r w:rsidRPr="00E27A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Т.В.</w:t>
      </w:r>
    </w:p>
    <w:p w:rsidR="003D6065" w:rsidRPr="00E27AA3" w:rsidRDefault="003D6065" w:rsidP="009C1C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2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 xml:space="preserve">. </w:t>
      </w: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Актуальность темы</w:t>
      </w: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 федеральном образовательном стандарте дошкольного образования ставится цель по патриотическому воспитанию:</w:t>
      </w: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создание условий для становления основ патриотического сознания детей, возможности позитивной социализации ребенка, его всестороннего личностного, морально-нравственного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Я считаю, что одним из эффективных средств решения задач патриотического воспитания подрастающего поколения является физическое воспитание, занятия физической культурой и спортом. В Федеральном законе Российской Федерации «О физической культуре и спорте в Российской Федерации» № 329-ФЗ от 04.12.2007г</w:t>
      </w:r>
      <w:r w:rsidRPr="0020701F">
        <w:rPr>
          <w:rFonts w:ascii="Times New Roman" w:eastAsia="Times New Roman" w:hAnsi="Times New Roman" w:cs="Times New Roman"/>
          <w:color w:val="FB0007"/>
          <w:sz w:val="32"/>
          <w:szCs w:val="32"/>
        </w:rPr>
        <w:t>. 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отмечается, что в силу своей специфики спорт и физическая культура обладают огромным воспитательным потенциалом, являются мощнейшим механизмом в формировании таких мировоззренческих оснований личности, как гражданственность и патриотизм.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Целью своей работы по патриотическому воспитанию дошкольников я выбрала воспитание морально-волевых качеств дошкольника, воспитание силы, ловкости, выносливости, стойкости, мужества, дисциплинированности средствами физической культуры, а также спортивно-массовых мероприятий и развлечений.</w:t>
      </w:r>
    </w:p>
    <w:p w:rsidR="00B33B56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</w:p>
    <w:p w:rsidR="003D6065" w:rsidRPr="0020701F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3D6065"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3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="003D6065"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Задачи я по</w:t>
      </w:r>
      <w:r w:rsidR="003D6065"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ставила следующие: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1. Создать условия для организации практической деятельности воспитанников по формированию патриотического поведения и проявлению положительных эмоций в музыкально-спортивных мероприятиях.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2. Воспитывать нравственно-волевые черты личности через стимуляцию детской активности, формирование физических качеств, двигательных навыков и умений.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3. Создать условия для выполнения физических упражнений, направленных на преодоление трудностей физического характера.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4. Способствовать проявлению разумной смелости, решительности, уверенности в своих силах с помощью подбора физических упражнений, соответствующих возрастным и индивидуальным особенностям детей.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5. Формировать у воспитанников чувство патриотизма на основе развития чувства гордости за свою сем</w:t>
      </w:r>
      <w:r w:rsidR="00B33B56">
        <w:rPr>
          <w:rFonts w:ascii="Times New Roman" w:eastAsia="Times New Roman" w:hAnsi="Times New Roman" w:cs="Times New Roman"/>
          <w:color w:val="333333"/>
          <w:sz w:val="32"/>
          <w:szCs w:val="32"/>
        </w:rPr>
        <w:t>ью, группу, детский сад, село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, страну.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6. Воспитывать чувство собственного достоинства у ребенка как представителя своего народа.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 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4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Формирование патриотических чувств детей дошкольного возраста осуществляется в процессе использования различных форм и методов работы с ними: на занятиях по физической культуре, в процессе проведения подвижных игр, эстафет, спортивных развлечений и соревнований.</w:t>
      </w:r>
    </w:p>
    <w:p w:rsidR="00B33B56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20701F" w:rsidRDefault="00C408D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 xml:space="preserve">Слайд </w:t>
      </w:r>
      <w:r w:rsidR="003D6065" w:rsidRP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="003D6065"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3D6065"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В своей работе по патриотическому воспитанию дошкольников я использую следующие формы: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-организация тематических физкультурно-музыкальных праздников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- работа с родителями (совместно-родительские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мероприятия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)</w:t>
      </w: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- участие в конкурсах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- участие в акциях</w:t>
      </w:r>
    </w:p>
    <w:p w:rsidR="00B33B56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6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Наибольший воспитательный эффект оказывают спортивные праздники и развлечения. А если праздники проходят еще и с привлечением родителей, то они становятся активной формой совместной работы, которая помогает укреплять внутрисемейные отношения. Такие мероприятия формируют потребность в физической культуре у всей семьи, развивают у детей активность, стремление к достижению успеха, выдержку и настойчивость, честность в отношениях со сверстниками, создают эмоциональный положительный настрой. Ведь важно то, что в нравственно-патриотическом воспитании огромное значение имеет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пример взрослых. Поэтому в нашем детском саду традиционно проводятся спортивные праздники и соревнования с родителями, приурочивая их к важным событиям нашей страны.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>«Мама, папа, я – спортивная семья»  «Папа может»</w:t>
      </w:r>
    </w:p>
    <w:p w:rsidR="00B33B56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7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9C1C54">
        <w:rPr>
          <w:rFonts w:ascii="Times New Roman" w:eastAsia="Times New Roman" w:hAnsi="Times New Roman" w:cs="Times New Roman"/>
          <w:color w:val="333333"/>
          <w:sz w:val="32"/>
          <w:szCs w:val="32"/>
        </w:rPr>
        <w:t>А ещё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важной и интересной формой формирования патриотического чувства является 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участие в областной акции «Единый день ГТО»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позволяет максимально мотивиров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ать и вовлекать детей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 систематические занятия физической культурой с учетом их индивидуальных, психологических и физических особенностей. Предлагаемые формы занятий физической культурой позволяют дошкольникам не только выполнить нормы комплекса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детей 6-7 лет к сд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аче первой ступени норм ГТО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, но и способствуют их личностному развитию и повышению уровня патриотического самосознания.</w:t>
      </w:r>
    </w:p>
    <w:p w:rsid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> 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На занятиях физической культурой в нашем детском саду мы учитываем индивидуальные способности каждого ребенка и поддерживаем все их начинания и достижения. Наши дети активно участвуют в сдаче норм ГТО в рамках реализации проекта «Первые шаги в ГТО» и завоевывают победные места.</w:t>
      </w:r>
      <w:r w:rsidR="009C1C54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3D6065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>«Сдача нормативов ГТО»</w:t>
      </w:r>
      <w:r w:rsidR="009C1C54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>.</w:t>
      </w:r>
    </w:p>
    <w:p w:rsidR="009C1C54" w:rsidRPr="009C1C54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B33B56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8</w:t>
      </w:r>
      <w:r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="003D6065" w:rsidRPr="009C1C54"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</w:rPr>
        <w:t>Окружной смотр строевых упражнений «Бравые солдаты с песнею идут»</w:t>
      </w:r>
    </w:p>
    <w:p w:rsidR="003D6065" w:rsidRPr="00B33B56" w:rsidRDefault="00B33B56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</w:pPr>
      <w:r w:rsidRPr="00B33B56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>Ребята</w:t>
      </w:r>
      <w:r w:rsidR="003D6065" w:rsidRPr="00B33B56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 xml:space="preserve"> заняли  2 место.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Хочу подробнее представить часть мероприятий, проводимых в нашем учреждении с целью патриотического воспитания, средствами физической культуры и спорта.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 </w:t>
      </w:r>
    </w:p>
    <w:p w:rsidR="003D6065" w:rsidRPr="00B33B56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9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 </w:t>
      </w:r>
      <w:r w:rsidRPr="00B33B56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</w:rPr>
        <w:t>Тематические физкультурно-музыкальные праздники: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Физкультурно-музыкальные праздники являются важной организационной формой работы, которая имеет большое значение для комплексной реализации широкого круга оздоровительных и воспитательных задач.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Данная форма работы позволяет закрепить и обобщить знания и умения детей в рамках определённой темы, объединить детей разного возраста общими чувствами и переживаниями.</w:t>
      </w:r>
    </w:p>
    <w:p w:rsid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Подготовка и проведение праздников и развлечений служат нравственному воспитанию детей: они объединяются общими </w:t>
      </w: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переживаниями, у них воспитываются основы коллективизма. Участие в праздниках и развлечениях формирует у дошкольников дисциплинированность, культуру поведения.</w:t>
      </w:r>
    </w:p>
    <w:p w:rsidR="009C1C54" w:rsidRPr="0020701F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10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3D6065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 xml:space="preserve"> « День Гимна России»</w:t>
      </w:r>
      <w:proofErr w:type="gramStart"/>
      <w:r w:rsidRPr="003D6065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,»</w:t>
      </w:r>
      <w:proofErr w:type="gramEnd"/>
      <w:r w:rsidRPr="003D6065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День Флага России» «День народного единства», К дню защитника Отечества</w:t>
      </w:r>
    </w:p>
    <w:p w:rsidR="009C1C54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11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B33B56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</w:rPr>
        <w:t xml:space="preserve">Спортивные </w:t>
      </w:r>
      <w:proofErr w:type="spellStart"/>
      <w:r w:rsidRPr="00B33B56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</w:rPr>
        <w:t>квесты</w:t>
      </w:r>
      <w:proofErr w:type="spellEnd"/>
      <w:r w:rsidRPr="00B33B56">
        <w:rPr>
          <w:rFonts w:ascii="Times New Roman" w:eastAsia="Times New Roman" w:hAnsi="Times New Roman" w:cs="Times New Roman"/>
          <w:b/>
          <w:bCs/>
          <w:i/>
          <w:color w:val="333333"/>
          <w:sz w:val="32"/>
          <w:szCs w:val="32"/>
        </w:rPr>
        <w:t>: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Одной из интерактивных форм, позволяющих задействовать всех участников образовательного процесса, воплотить имеющиеся знания и навыки в практической деятельности, является </w:t>
      </w:r>
      <w:proofErr w:type="spellStart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квест</w:t>
      </w:r>
      <w:proofErr w:type="spellEnd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. </w:t>
      </w:r>
      <w:proofErr w:type="spellStart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Квест</w:t>
      </w:r>
      <w:proofErr w:type="spellEnd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proofErr w:type="gramStart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популярен</w:t>
      </w:r>
      <w:proofErr w:type="gramEnd"/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среди детей и взрослых благодаря неординарной организации образовательной деятельности и захватывающего сюжета. В детском саду она знакома нам под таким названием, как игра по станциям.</w:t>
      </w:r>
    </w:p>
    <w:p w:rsid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К</w:t>
      </w:r>
      <w:r w:rsidR="009C1C54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>о</w:t>
      </w:r>
      <w:r w:rsidRPr="003D6065">
        <w:rPr>
          <w:rFonts w:ascii="Times New Roman" w:eastAsia="Times New Roman" w:hAnsi="Times New Roman" w:cs="Times New Roman"/>
          <w:i/>
          <w:iCs/>
          <w:color w:val="333333"/>
          <w:sz w:val="32"/>
          <w:szCs w:val="32"/>
        </w:rPr>
        <w:t xml:space="preserve"> дню космонавтики «Космическое путешествие»</w:t>
      </w:r>
    </w:p>
    <w:p w:rsidR="009C1C54" w:rsidRPr="0020701F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B33B56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</w:rPr>
        <w:t>Слайд 13</w:t>
      </w:r>
      <w:r w:rsidR="00C408D6" w:rsidRPr="00B33B56"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</w:rPr>
        <w:t>.</w:t>
      </w:r>
      <w:r w:rsidRPr="00B33B56">
        <w:rPr>
          <w:rFonts w:ascii="Times New Roman" w:eastAsia="Times New Roman" w:hAnsi="Times New Roman" w:cs="Times New Roman"/>
          <w:b/>
          <w:i/>
          <w:iCs/>
          <w:color w:val="333333"/>
          <w:sz w:val="32"/>
          <w:szCs w:val="32"/>
        </w:rPr>
        <w:t xml:space="preserve"> Военно-патриотическое воспитание. </w:t>
      </w:r>
    </w:p>
    <w:p w:rsid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  <w:t>Ежегодно проводится Военно-патриотическая игра «Зарница» к празднованию Дня Победы</w:t>
      </w:r>
    </w:p>
    <w:p w:rsidR="009C1C54" w:rsidRPr="003D6065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</w:pP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>Слайд 14</w:t>
      </w:r>
      <w:r w:rsidR="00C408D6">
        <w:rPr>
          <w:rFonts w:ascii="Times New Roman" w:eastAsia="Times New Roman" w:hAnsi="Times New Roman" w:cs="Times New Roman"/>
          <w:b/>
          <w:iCs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  <w:t xml:space="preserve"> </w:t>
      </w:r>
      <w:r w:rsidR="00C408D6"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  <w:t>Урок м</w:t>
      </w:r>
      <w:r w:rsidRPr="003D6065">
        <w:rPr>
          <w:rFonts w:ascii="Times New Roman" w:eastAsia="Times New Roman" w:hAnsi="Times New Roman" w:cs="Times New Roman"/>
          <w:iCs/>
          <w:color w:val="333333"/>
          <w:sz w:val="32"/>
          <w:szCs w:val="32"/>
        </w:rPr>
        <w:t>ужества «Блокада Ленинграда»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 </w:t>
      </w: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15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  <w:r w:rsidR="00C408D6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B33B56"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</w:rPr>
        <w:t>Русские народные игры</w:t>
      </w:r>
    </w:p>
    <w:p w:rsidR="003D6065" w:rsidRPr="003D6065" w:rsidRDefault="003D6065" w:rsidP="009C1C54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D6065">
        <w:rPr>
          <w:rFonts w:ascii="Times New Roman" w:hAnsi="Times New Roman" w:cs="Times New Roman"/>
          <w:sz w:val="32"/>
          <w:szCs w:val="32"/>
        </w:rPr>
        <w:t xml:space="preserve">Ознакомление дошкольников с народной культурой осуществляется в детском саду в рамках образовательной области «Социально-коммуникативное развитие». В качестве обобщения знаний, организую музыкально – спортивный праздник «Масленица» с использованием русских народных забав, игр, русского фольклора. Тем самым мной решаются задачи не только физкультурно-оздоровительного цикла, но повышается интерес к национальным традициям русского народа, семейным обычаям. </w:t>
      </w:r>
    </w:p>
    <w:p w:rsidR="009C1C54" w:rsidRDefault="009C1C54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</w:p>
    <w:p w:rsidR="003D6065" w:rsidRPr="003D6065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18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B33B56">
        <w:rPr>
          <w:rFonts w:ascii="Times New Roman" w:eastAsia="Times New Roman" w:hAnsi="Times New Roman" w:cs="Times New Roman"/>
          <w:i/>
          <w:color w:val="333333"/>
          <w:sz w:val="32"/>
          <w:szCs w:val="32"/>
        </w:rPr>
        <w:t xml:space="preserve"> З</w:t>
      </w:r>
      <w:r w:rsidRPr="00B33B56"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</w:rPr>
        <w:t>аключение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3D6065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t xml:space="preserve">Таким образом, целенаправленная работа по патриотическому воспитанию средствами физической культуры и спорта, обеспечит формирование патриотических чувств у воспитанников. Важнейшим условием эффективности работы по воспитанию </w:t>
      </w:r>
      <w:r w:rsidRPr="003D6065">
        <w:rPr>
          <w:rFonts w:ascii="Times New Roman" w:eastAsia="Times New Roman" w:hAnsi="Times New Roman" w:cs="Times New Roman"/>
          <w:bCs/>
          <w:color w:val="333333"/>
          <w:sz w:val="32"/>
          <w:szCs w:val="32"/>
        </w:rPr>
        <w:lastRenderedPageBreak/>
        <w:t>патриотизма у дошкольников является взаимодействие всех участников педагогического процесса.</w:t>
      </w:r>
    </w:p>
    <w:p w:rsidR="003D6065" w:rsidRPr="0020701F" w:rsidRDefault="003D6065" w:rsidP="009C1C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20701F">
        <w:rPr>
          <w:rFonts w:ascii="Times New Roman" w:eastAsia="Times New Roman" w:hAnsi="Times New Roman" w:cs="Times New Roman"/>
          <w:color w:val="333333"/>
          <w:sz w:val="32"/>
          <w:szCs w:val="32"/>
        </w:rPr>
        <w:t> </w:t>
      </w:r>
      <w:r w:rsidRPr="003D6065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Слайд 17</w:t>
      </w:r>
      <w:r w:rsidR="00C408D6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.</w:t>
      </w:r>
      <w:r w:rsidRPr="003D6065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</w:t>
      </w:r>
      <w:r w:rsidRPr="00B33B56">
        <w:rPr>
          <w:rFonts w:ascii="Times New Roman" w:eastAsia="Times New Roman" w:hAnsi="Times New Roman" w:cs="Times New Roman"/>
          <w:b/>
          <w:i/>
          <w:color w:val="333333"/>
          <w:sz w:val="32"/>
          <w:szCs w:val="32"/>
        </w:rPr>
        <w:t>Спасибо за Внимание!</w:t>
      </w:r>
    </w:p>
    <w:p w:rsidR="00D677FC" w:rsidRDefault="00D677FC" w:rsidP="009C1C54">
      <w:pPr>
        <w:spacing w:after="0" w:line="240" w:lineRule="auto"/>
        <w:jc w:val="both"/>
      </w:pPr>
    </w:p>
    <w:sectPr w:rsidR="00D677FC" w:rsidSect="009C1C54">
      <w:pgSz w:w="11906" w:h="16838"/>
      <w:pgMar w:top="1134" w:right="850" w:bottom="1134" w:left="1701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6065"/>
    <w:rsid w:val="003D6065"/>
    <w:rsid w:val="004950FA"/>
    <w:rsid w:val="009C1C54"/>
    <w:rsid w:val="00B33B56"/>
    <w:rsid w:val="00C408D6"/>
    <w:rsid w:val="00D677FC"/>
    <w:rsid w:val="00E27AA3"/>
    <w:rsid w:val="00E8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1064</Words>
  <Characters>6067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Юпитер</dc:creator>
  <cp:keywords/>
  <dc:description/>
  <cp:lastModifiedBy>Админ</cp:lastModifiedBy>
  <cp:revision>9</cp:revision>
  <dcterms:created xsi:type="dcterms:W3CDTF">2024-11-21T18:07:00Z</dcterms:created>
  <dcterms:modified xsi:type="dcterms:W3CDTF">2025-03-26T07:57:00Z</dcterms:modified>
</cp:coreProperties>
</file>